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2AA4" w14:textId="77777777" w:rsidR="003E699D" w:rsidRPr="003E699D" w:rsidRDefault="003E699D" w:rsidP="003E6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67889A38" w14:textId="0E3087D5" w:rsidR="003E699D" w:rsidRDefault="003E699D" w:rsidP="003E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CLASS ROOM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 xml:space="preserve"> WORK</w:t>
      </w:r>
    </w:p>
    <w:p w14:paraId="76D7B76A" w14:textId="77777777" w:rsidR="00F276EB" w:rsidRPr="003E699D" w:rsidRDefault="00F276EB" w:rsidP="003E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065"/>
      </w:tblGrid>
      <w:tr w:rsidR="003E699D" w:rsidRPr="003E699D" w14:paraId="272B1C1F" w14:textId="77777777" w:rsidTr="00623303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14C5A" w14:textId="77777777" w:rsidR="003E699D" w:rsidRPr="003E699D" w:rsidRDefault="003E699D" w:rsidP="003E69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1. </w:t>
            </w: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RANS</w:t>
            </w:r>
          </w:p>
        </w:tc>
      </w:tr>
      <w:tr w:rsidR="00F276EB" w:rsidRPr="00F276EB" w14:paraId="4BAEA653" w14:textId="77777777" w:rsidTr="00F276E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BE29BD1" w14:textId="77777777" w:rsidR="00F276EB" w:rsidRPr="003E699D" w:rsidRDefault="00F276EB" w:rsidP="003E69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7F80707F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Lecture 1. The nature of turbulent flows</w:t>
            </w:r>
          </w:p>
        </w:tc>
      </w:tr>
      <w:tr w:rsidR="00F276EB" w:rsidRPr="003E699D" w14:paraId="1052ABEC" w14:textId="77777777" w:rsidTr="00F276EB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62FA21C" w14:textId="77777777" w:rsidR="00F276EB" w:rsidRPr="003E699D" w:rsidRDefault="00F276EB" w:rsidP="003E69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6C6ACB7C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Lab.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Performance of laboratory work №1.  Related exercises</w:t>
            </w:r>
          </w:p>
        </w:tc>
      </w:tr>
      <w:tr w:rsidR="00F276EB" w:rsidRPr="00F276EB" w14:paraId="5275F4F8" w14:textId="77777777" w:rsidTr="00F276EB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E9A46D7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0F9C723C" w14:textId="77777777" w:rsidR="00F276EB" w:rsidRPr="003E699D" w:rsidRDefault="00F276EB" w:rsidP="003E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 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Averaging procedure for Navier-Stokes equation</w:t>
            </w:r>
          </w:p>
          <w:p w14:paraId="7FD73040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F276EB" w:rsidRPr="003E699D" w14:paraId="5B71B495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243BECA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4BFB060D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Lab.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Performance of laboratory work №2. Related exercises</w:t>
            </w:r>
          </w:p>
        </w:tc>
      </w:tr>
      <w:tr w:rsidR="00F276EB" w:rsidRPr="00F276EB" w14:paraId="2021DD8E" w14:textId="77777777" w:rsidTr="00F276EB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429A167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C21CE20" w14:textId="77777777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ru-KZ" w:eastAsia="ru-KZ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</w:t>
            </w:r>
            <w:r w:rsidRPr="003E699D">
              <w:rPr>
                <w:rFonts w:ascii="Courier New" w:eastAsia="Times New Roman" w:hAnsi="Courier New" w:cs="Courier New"/>
                <w:sz w:val="20"/>
                <w:szCs w:val="20"/>
                <w:lang w:val="kk-KZ" w:eastAsia="ru-RU"/>
              </w:rPr>
              <w:t xml:space="preserve"> </w:t>
            </w: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KZ"/>
              </w:rPr>
              <w:t>L</w:t>
            </w:r>
            <w:proofErr w:type="spellStart"/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ocal</w:t>
            </w:r>
            <w:proofErr w:type="spellEnd"/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 xml:space="preserve"> similarity principle in turbulent transport theory</w:t>
            </w:r>
          </w:p>
          <w:p w14:paraId="77ED7611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</w:p>
        </w:tc>
      </w:tr>
      <w:tr w:rsidR="00F276EB" w:rsidRPr="003E699D" w14:paraId="37290883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E3D53CC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1C49054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Lab.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Performance of laboratory work №3. Related exercises</w:t>
            </w:r>
          </w:p>
        </w:tc>
      </w:tr>
      <w:tr w:rsidR="00F276EB" w:rsidRPr="00F276EB" w14:paraId="53302FC4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C3856D7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8685A5C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IWST 1.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Consultation on the IWS 1 implementation</w:t>
            </w:r>
          </w:p>
        </w:tc>
      </w:tr>
      <w:tr w:rsidR="00F276EB" w:rsidRPr="00F276EB" w14:paraId="66D1CB36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AA55A33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4825B3A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IWS 1.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Import objects from AutoCAD into 3DsMax</w:t>
            </w:r>
          </w:p>
        </w:tc>
      </w:tr>
      <w:tr w:rsidR="00F276EB" w:rsidRPr="00F276EB" w14:paraId="7A684921" w14:textId="77777777" w:rsidTr="00F276EB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96DC789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38CA258" w14:textId="77777777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 w:rsidRPr="003E69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Lecture 4.</w:t>
            </w:r>
            <w:r w:rsidRPr="003E699D">
              <w:rPr>
                <w:rFonts w:ascii="Courier New" w:eastAsia="Times New Roman" w:hAnsi="Courier New" w:cs="Courier New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Equations for Reynolds Stress Velocity</w:t>
            </w:r>
          </w:p>
          <w:p w14:paraId="653CE00F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F276EB" w:rsidRPr="003E699D" w14:paraId="50CC7EEC" w14:textId="77777777" w:rsidTr="00F276EB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DCA825C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CF7B134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Lab.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Performance of laboratory work №4. Related exercises</w:t>
            </w:r>
          </w:p>
        </w:tc>
      </w:tr>
      <w:tr w:rsidR="00F276EB" w:rsidRPr="00F276EB" w14:paraId="22F2AF75" w14:textId="77777777" w:rsidTr="00F276EB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02E14A7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2DB1A3F" w14:textId="77777777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</w:pPr>
            <w:r w:rsidRPr="003E69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Lecture 5. </w:t>
            </w: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Semi-empirical relations and hypotheses</w:t>
            </w:r>
          </w:p>
          <w:p w14:paraId="7A8A929D" w14:textId="77777777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 xml:space="preserve"> closures for the equation of second moments</w:t>
            </w:r>
          </w:p>
          <w:p w14:paraId="312785ED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</w:p>
        </w:tc>
      </w:tr>
      <w:tr w:rsidR="00F276EB" w:rsidRPr="003E699D" w14:paraId="704B8789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341E455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1E18000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Lab.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Performance of laboratory work №5. Related exercises</w:t>
            </w:r>
          </w:p>
        </w:tc>
      </w:tr>
      <w:tr w:rsidR="00F276EB" w:rsidRPr="00F276EB" w14:paraId="08BE868D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C9B760D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30C9E20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IWST 2.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Consultation on the IWS 2 implementation.</w:t>
            </w:r>
          </w:p>
        </w:tc>
      </w:tr>
      <w:tr w:rsidR="00F276EB" w:rsidRPr="00F276EB" w14:paraId="74C8EC19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03C8626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CF318BF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Independent work of student with teacher: IWST.</w:t>
            </w:r>
          </w:p>
        </w:tc>
      </w:tr>
      <w:tr w:rsidR="00F276EB" w:rsidRPr="00F276EB" w14:paraId="3AF5EDE4" w14:textId="77777777" w:rsidTr="00623303">
        <w:trPr>
          <w:gridAfter w:val="1"/>
          <w:wAfter w:w="10065" w:type="dxa"/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B167A89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276EB" w:rsidRPr="00F276EB" w14:paraId="5FC3BA73" w14:textId="77777777" w:rsidTr="00F276EB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A039848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6F5C85D" w14:textId="77777777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ecture 6. </w:t>
            </w: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Pulsation structure of turbulent</w:t>
            </w:r>
          </w:p>
          <w:p w14:paraId="0E147932" w14:textId="77777777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flows in a homogeneous medium</w:t>
            </w:r>
          </w:p>
          <w:p w14:paraId="427A2BBC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</w:p>
        </w:tc>
      </w:tr>
      <w:tr w:rsidR="00F276EB" w:rsidRPr="003E699D" w14:paraId="7B9E096D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2D4B76C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58DAEC8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Lab.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Performance of laboratory work №6. Related exercises</w:t>
            </w:r>
          </w:p>
        </w:tc>
      </w:tr>
      <w:tr w:rsidR="00F276EB" w:rsidRPr="00F276EB" w14:paraId="1016C093" w14:textId="77777777" w:rsidTr="00F276EB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8DC89A3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F9939E9" w14:textId="77777777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Lecture 7. </w:t>
            </w: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Influence of Archimedean forces on the structure of turbulence</w:t>
            </w:r>
          </w:p>
          <w:p w14:paraId="744F77AF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RU"/>
              </w:rPr>
            </w:pPr>
          </w:p>
        </w:tc>
      </w:tr>
      <w:tr w:rsidR="00F276EB" w:rsidRPr="003E699D" w14:paraId="2A5FC8C3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3E674A8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B164625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Lab.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Performance of laboratory work №7. Related exercises</w:t>
            </w:r>
          </w:p>
        </w:tc>
      </w:tr>
      <w:tr w:rsidR="00F276EB" w:rsidRPr="00F276EB" w14:paraId="25963D03" w14:textId="77777777" w:rsidTr="00F276EB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7A59E0F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7AD6848" w14:textId="77777777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8.  </w:t>
            </w: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Pulsation structure of turbulent flows in a stratified environment</w:t>
            </w:r>
          </w:p>
          <w:p w14:paraId="02869343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RU"/>
              </w:rPr>
            </w:pPr>
          </w:p>
        </w:tc>
      </w:tr>
      <w:tr w:rsidR="00F276EB" w:rsidRPr="003E699D" w14:paraId="660CFA12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FAF5B2F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549CB4D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Lab. 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Performance of laboratory work №8. Related exercises</w:t>
            </w:r>
          </w:p>
        </w:tc>
      </w:tr>
      <w:tr w:rsidR="00F276EB" w:rsidRPr="003E699D" w14:paraId="7EC0820E" w14:textId="77777777" w:rsidTr="00623303">
        <w:trPr>
          <w:gridAfter w:val="1"/>
          <w:wAfter w:w="10065" w:type="dxa"/>
          <w:trHeight w:val="27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AE282CC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276EB" w:rsidRPr="00F276EB" w14:paraId="33C1403B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A4A4AE6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F281E1D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IWS 3.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Independent work of student with teacher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IWST. </w:t>
            </w:r>
          </w:p>
        </w:tc>
      </w:tr>
      <w:tr w:rsidR="00F276EB" w:rsidRPr="003E699D" w14:paraId="0E4EBD99" w14:textId="77777777" w:rsidTr="00F276EB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7C9F7DE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A36D0B9" w14:textId="77777777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9. </w:t>
            </w: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Influence of temperature and concentration on</w:t>
            </w:r>
          </w:p>
          <w:p w14:paraId="63F21136" w14:textId="77777777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the structure of turbulent flow</w:t>
            </w:r>
          </w:p>
          <w:p w14:paraId="588B33CF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276EB" w:rsidRPr="003E699D" w14:paraId="7D053FFD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DCC627B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4EB08F6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Lab.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Performance of laboratory work №9. Related exercises</w:t>
            </w:r>
          </w:p>
        </w:tc>
      </w:tr>
      <w:tr w:rsidR="00F276EB" w:rsidRPr="003E699D" w14:paraId="7C7C36E5" w14:textId="77777777" w:rsidTr="00F276EB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D74CD73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4FA92AA" w14:textId="77777777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10. </w:t>
            </w: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Pulsation structure of turbulent transverse flows of the conducting liquid magnetic field</w:t>
            </w:r>
          </w:p>
          <w:p w14:paraId="6BD94E16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276EB" w:rsidRPr="003E699D" w14:paraId="5D16C1BE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452D71F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9138845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Lab.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Performance of laboratory work №10. Related exercises</w:t>
            </w:r>
          </w:p>
        </w:tc>
      </w:tr>
      <w:tr w:rsidR="00F276EB" w:rsidRPr="003E699D" w14:paraId="6959D6C6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D1370C3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DD9C167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IWST 4. 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Independent work of student with teacher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IWST. </w:t>
            </w:r>
          </w:p>
          <w:p w14:paraId="25DD8115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276EB" w:rsidRPr="003E699D" w14:paraId="7ECA83C2" w14:textId="77777777" w:rsidTr="00623303">
        <w:trPr>
          <w:gridAfter w:val="1"/>
          <w:wAfter w:w="10065" w:type="dxa"/>
          <w:trHeight w:val="27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69149D7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276EB" w:rsidRPr="003E699D" w14:paraId="647BED13" w14:textId="77777777" w:rsidTr="00623303">
        <w:trPr>
          <w:gridAfter w:val="1"/>
          <w:wAfter w:w="10065" w:type="dxa"/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A2DB4B2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276EB" w:rsidRPr="003E699D" w14:paraId="59AC2AFB" w14:textId="77777777" w:rsidTr="00F276EB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EE298FC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613BFA8" w14:textId="77777777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11. </w:t>
            </w: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Pulsation structure of turbulent flows in a curved domain</w:t>
            </w:r>
          </w:p>
          <w:p w14:paraId="7EAC6E23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RU"/>
              </w:rPr>
            </w:pPr>
          </w:p>
        </w:tc>
      </w:tr>
      <w:tr w:rsidR="00F276EB" w:rsidRPr="003E699D" w14:paraId="0CA83762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CF9D38C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7357F12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Lab.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Performance of laboratory work №11. Related exercises</w:t>
            </w:r>
          </w:p>
        </w:tc>
      </w:tr>
      <w:tr w:rsidR="00F276EB" w:rsidRPr="003E699D" w14:paraId="7E4BCC4B" w14:textId="77777777" w:rsidTr="00F276EB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C6155B0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D21056C" w14:textId="77777777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12. </w:t>
            </w: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 xml:space="preserve">Pulsation structure of turbulent </w:t>
            </w: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KZ"/>
              </w:rPr>
              <w:t>admixture</w:t>
            </w: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 xml:space="preserve"> transfer in curved domain</w:t>
            </w:r>
          </w:p>
          <w:p w14:paraId="66D9DAD2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RU"/>
              </w:rPr>
            </w:pPr>
          </w:p>
        </w:tc>
      </w:tr>
      <w:tr w:rsidR="00F276EB" w:rsidRPr="003E699D" w14:paraId="33B1085E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CE95E78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FD9F9EF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Lab.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Performance of laboratory work №12. Related exercises</w:t>
            </w:r>
          </w:p>
        </w:tc>
      </w:tr>
      <w:tr w:rsidR="00F276EB" w:rsidRPr="003E699D" w14:paraId="32A8776C" w14:textId="77777777" w:rsidTr="00F276EB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EE03CFC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B907167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13. 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influence of rotation, stratification, and magnetic fields on turbulence</w:t>
            </w:r>
          </w:p>
        </w:tc>
      </w:tr>
      <w:tr w:rsidR="00F276EB" w:rsidRPr="003E699D" w14:paraId="411E7927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3FA4BCC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43A7141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Lab.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Performance of laboratory work №13. Related exercises</w:t>
            </w:r>
          </w:p>
        </w:tc>
      </w:tr>
      <w:tr w:rsidR="00F276EB" w:rsidRPr="003E699D" w14:paraId="03AEB621" w14:textId="77777777" w:rsidTr="00F276EB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91AAAFA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F1E228C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 14. The influence of magnetic fields the MHD equations</w:t>
            </w:r>
          </w:p>
        </w:tc>
      </w:tr>
      <w:tr w:rsidR="00F276EB" w:rsidRPr="003E699D" w14:paraId="7B70F9AB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08DD538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C39BF41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Lab.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Performance of laboratory work №14. Related exercises</w:t>
            </w:r>
          </w:p>
        </w:tc>
      </w:tr>
      <w:tr w:rsidR="00F276EB" w:rsidRPr="003E699D" w14:paraId="319175B7" w14:textId="77777777" w:rsidTr="00F276EB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8271B05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F445912" w14:textId="77777777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15. </w:t>
            </w: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KZ"/>
              </w:rPr>
              <w:t>T</w:t>
            </w:r>
            <w:proofErr w:type="spellStart"/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urbulence</w:t>
            </w:r>
            <w:proofErr w:type="spellEnd"/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 xml:space="preserve"> total energy balance</w:t>
            </w:r>
          </w:p>
          <w:p w14:paraId="0C19E19B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276EB" w:rsidRPr="003E699D" w14:paraId="1832D79C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45DAEBE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90590E2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Lab.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Performance of laboratory work №15. Related exercises</w:t>
            </w:r>
          </w:p>
        </w:tc>
      </w:tr>
      <w:tr w:rsidR="00F276EB" w:rsidRPr="003E699D" w14:paraId="568B1D0A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18627E0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2B4C305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IWST 5.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Consultation on the IWS 5 implementation </w:t>
            </w:r>
          </w:p>
        </w:tc>
      </w:tr>
      <w:tr w:rsidR="00F276EB" w:rsidRPr="003E699D" w14:paraId="3E2867B1" w14:textId="77777777" w:rsidTr="00F276E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1E5DFA0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AC0D28B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Independent work of student with teacher</w:t>
            </w: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IWST</w:t>
            </w:r>
          </w:p>
        </w:tc>
      </w:tr>
      <w:tr w:rsidR="00F276EB" w:rsidRPr="003E699D" w14:paraId="5BA8AF3A" w14:textId="77777777" w:rsidTr="00623303">
        <w:trPr>
          <w:gridAfter w:val="1"/>
          <w:wAfter w:w="10065" w:type="dxa"/>
          <w:trHeight w:val="183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F1ED33C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14:paraId="6FD0E9D1" w14:textId="77777777" w:rsidR="003E699D" w:rsidRPr="003E699D" w:rsidRDefault="003E699D" w:rsidP="003E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CA6E825" w14:textId="77777777" w:rsidR="003E699D" w:rsidRPr="003E699D" w:rsidRDefault="003E699D" w:rsidP="003E6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3E699D" w:rsidRPr="003E699D" w:rsidSect="00F27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9D"/>
    <w:rsid w:val="003E699D"/>
    <w:rsid w:val="00F2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206A"/>
  <w15:chartTrackingRefBased/>
  <w15:docId w15:val="{1B071EF2-3393-44C6-93DF-51E068EF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Абдибеков Уалихан</dc:creator>
  <cp:keywords/>
  <dc:description/>
  <cp:lastModifiedBy>Абдибеков Уалихан</cp:lastModifiedBy>
  <cp:revision>2</cp:revision>
  <dcterms:created xsi:type="dcterms:W3CDTF">2021-09-29T10:35:00Z</dcterms:created>
  <dcterms:modified xsi:type="dcterms:W3CDTF">2021-09-29T10:39:00Z</dcterms:modified>
</cp:coreProperties>
</file>